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39A69D9B" w14:textId="77777777" w:rsidTr="009C3128">
        <w:tc>
          <w:tcPr>
            <w:tcW w:w="2412" w:type="dxa"/>
          </w:tcPr>
          <w:p w14:paraId="4996F805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13E87EE2" w14:textId="0ADB560B" w:rsidR="00E11654" w:rsidRDefault="00B96B1D" w:rsidP="002E7B98">
            <w:pPr>
              <w:rPr>
                <w:b/>
              </w:rPr>
            </w:pPr>
            <w:r w:rsidRPr="00B96B1D">
              <w:rPr>
                <w:b/>
              </w:rPr>
              <w:t>R.</w:t>
            </w:r>
            <w:r w:rsidR="00784EE1">
              <w:rPr>
                <w:b/>
              </w:rPr>
              <w:t>7</w:t>
            </w:r>
            <w:r w:rsidRPr="00B96B1D">
              <w:rPr>
                <w:b/>
              </w:rPr>
              <w:t xml:space="preserve"> </w:t>
            </w:r>
            <w:r w:rsidR="00784EE1" w:rsidRPr="00784EE1">
              <w:rPr>
                <w:b/>
              </w:rPr>
              <w:t>Enhancing support to farms in areas with specific needs</w:t>
            </w:r>
            <w:r w:rsidR="00AB10CE">
              <w:rPr>
                <w:b/>
              </w:rPr>
              <w:t xml:space="preserve">: </w:t>
            </w:r>
          </w:p>
          <w:p w14:paraId="3FB5B9D3" w14:textId="31BDA364" w:rsidR="00AB10CE" w:rsidRPr="00AB10CE" w:rsidRDefault="00AB10CE" w:rsidP="002467CD">
            <w:r w:rsidRPr="00AB10CE">
              <w:t>Percentage additional support per hectare in areas with higher needs (compared to average)</w:t>
            </w:r>
          </w:p>
        </w:tc>
      </w:tr>
      <w:tr w:rsidR="009F31E8" w14:paraId="1907B27E" w14:textId="77777777" w:rsidTr="009C3128">
        <w:tc>
          <w:tcPr>
            <w:tcW w:w="2412" w:type="dxa"/>
          </w:tcPr>
          <w:p w14:paraId="47F927DD" w14:textId="77777777" w:rsidR="009F31E8" w:rsidRDefault="000B78E1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 and aim</w:t>
            </w:r>
          </w:p>
        </w:tc>
        <w:tc>
          <w:tcPr>
            <w:tcW w:w="6876" w:type="dxa"/>
          </w:tcPr>
          <w:p w14:paraId="5109A5C7" w14:textId="2207D1AE" w:rsidR="007024D3" w:rsidRDefault="007024D3" w:rsidP="007024D3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This indicator represents the average additional income support granted </w:t>
            </w:r>
            <w:proofErr w:type="gramStart"/>
            <w:r>
              <w:rPr>
                <w:lang w:val="en-IE"/>
              </w:rPr>
              <w:t>per hectare to farms in areas with specific needs, compared to the average income support per hectare for the entire population of eligible farms</w:t>
            </w:r>
            <w:proofErr w:type="gramEnd"/>
            <w:r>
              <w:rPr>
                <w:lang w:val="en-IE"/>
              </w:rPr>
              <w:t>.</w:t>
            </w:r>
          </w:p>
          <w:p w14:paraId="7A299483" w14:textId="2103BC15" w:rsidR="007024D3" w:rsidRDefault="007024D3" w:rsidP="007024D3">
            <w:pPr>
              <w:jc w:val="both"/>
              <w:rPr>
                <w:lang w:val="en-IE"/>
              </w:rPr>
            </w:pPr>
          </w:p>
          <w:p w14:paraId="74BB1D2E" w14:textId="4041928A" w:rsidR="007024D3" w:rsidRDefault="007024D3" w:rsidP="007024D3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areas with specific needs </w:t>
            </w:r>
            <w:r w:rsidR="001128EC">
              <w:rPr>
                <w:lang w:val="en-IE"/>
              </w:rPr>
              <w:t>are</w:t>
            </w:r>
            <w:r>
              <w:rPr>
                <w:lang w:val="en-IE"/>
              </w:rPr>
              <w:t>:</w:t>
            </w:r>
          </w:p>
          <w:p w14:paraId="3D98C513" w14:textId="30398176" w:rsidR="002458C7" w:rsidRPr="00B809CA" w:rsidRDefault="007024D3" w:rsidP="002458C7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IE"/>
              </w:rPr>
            </w:pPr>
            <w:r w:rsidRPr="007024D3">
              <w:rPr>
                <w:lang w:val="en-IE"/>
              </w:rPr>
              <w:t xml:space="preserve">areas with </w:t>
            </w:r>
            <w:r w:rsidRPr="00B809CA">
              <w:rPr>
                <w:lang w:val="en-IE"/>
              </w:rPr>
              <w:t>natural or other area-specific constraints</w:t>
            </w:r>
            <w:r w:rsidR="00FD0B3D">
              <w:rPr>
                <w:lang w:val="en-IE"/>
              </w:rPr>
              <w:t xml:space="preserve"> (Article 66)</w:t>
            </w:r>
          </w:p>
          <w:p w14:paraId="241F3E96" w14:textId="0E38B954" w:rsidR="007024D3" w:rsidRDefault="002458C7" w:rsidP="007024D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IE"/>
              </w:rPr>
            </w:pPr>
            <w:proofErr w:type="gramStart"/>
            <w:r w:rsidRPr="00B809CA">
              <w:rPr>
                <w:lang w:val="en-IE"/>
              </w:rPr>
              <w:t>areas</w:t>
            </w:r>
            <w:proofErr w:type="gramEnd"/>
            <w:r w:rsidRPr="00B809CA">
              <w:rPr>
                <w:lang w:val="en-IE"/>
              </w:rPr>
              <w:t xml:space="preserve"> with specific </w:t>
            </w:r>
            <w:r w:rsidR="00B809CA" w:rsidRPr="00B809CA">
              <w:rPr>
                <w:lang w:val="en-IE"/>
              </w:rPr>
              <w:t xml:space="preserve">disadvantages </w:t>
            </w:r>
            <w:r w:rsidRPr="00B809CA">
              <w:rPr>
                <w:lang w:val="en-IE"/>
              </w:rPr>
              <w:t xml:space="preserve">resulting from certain mandatory requirements (Art. 67), e.g. </w:t>
            </w:r>
            <w:r w:rsidR="007024D3" w:rsidRPr="00B809CA">
              <w:rPr>
                <w:lang w:val="en-IE"/>
              </w:rPr>
              <w:t>Natura 2000</w:t>
            </w:r>
            <w:r w:rsidRPr="00B809CA">
              <w:rPr>
                <w:lang w:val="en-IE"/>
              </w:rPr>
              <w:t xml:space="preserve"> and agricultural areas included in river basin management</w:t>
            </w:r>
            <w:r>
              <w:rPr>
                <w:lang w:val="en-IE"/>
              </w:rPr>
              <w:t xml:space="preserve"> plan</w:t>
            </w:r>
            <w:r w:rsidR="00FD0B3D">
              <w:rPr>
                <w:lang w:val="en-IE"/>
              </w:rPr>
              <w:t>s</w:t>
            </w:r>
            <w:r>
              <w:rPr>
                <w:lang w:val="en-IE"/>
              </w:rPr>
              <w:t>.</w:t>
            </w:r>
          </w:p>
          <w:p w14:paraId="27532A20" w14:textId="379C3291" w:rsidR="007024D3" w:rsidRPr="007024D3" w:rsidRDefault="00F711DD" w:rsidP="007024D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Groups of </w:t>
            </w:r>
            <w:r w:rsidR="007024D3" w:rsidRPr="007024D3">
              <w:rPr>
                <w:lang w:val="en-IE"/>
              </w:rPr>
              <w:t xml:space="preserve">territories </w:t>
            </w:r>
            <w:r w:rsidR="00A828C3">
              <w:rPr>
                <w:lang w:val="en-IE"/>
              </w:rPr>
              <w:t>(Art. 18)</w:t>
            </w:r>
            <w:r w:rsidR="00731C7C">
              <w:rPr>
                <w:lang w:val="en-IE"/>
              </w:rPr>
              <w:t xml:space="preserve"> </w:t>
            </w:r>
            <w:r w:rsidR="007024D3" w:rsidRPr="007024D3">
              <w:rPr>
                <w:lang w:val="en-IE"/>
              </w:rPr>
              <w:t xml:space="preserve">eligible </w:t>
            </w:r>
            <w:r w:rsidR="002467CD">
              <w:rPr>
                <w:lang w:val="en-IE"/>
              </w:rPr>
              <w:t>for</w:t>
            </w:r>
            <w:r w:rsidR="007024D3" w:rsidRPr="007024D3">
              <w:rPr>
                <w:lang w:val="en-IE"/>
              </w:rPr>
              <w:t xml:space="preserve"> higher Basic Income support for sustainability (BISS)</w:t>
            </w:r>
            <w:r w:rsidR="0074381C">
              <w:rPr>
                <w:lang w:val="en-IE"/>
              </w:rPr>
              <w:t xml:space="preserve"> than the average BISS support,</w:t>
            </w:r>
            <w:r w:rsidR="002458C7">
              <w:rPr>
                <w:lang w:val="en-IE"/>
              </w:rPr>
              <w:t xml:space="preserve"> due to specific needs.</w:t>
            </w:r>
          </w:p>
          <w:p w14:paraId="6C7C6D9A" w14:textId="77777777" w:rsidR="007024D3" w:rsidRDefault="007024D3" w:rsidP="007024D3">
            <w:pPr>
              <w:jc w:val="both"/>
              <w:rPr>
                <w:lang w:val="en-IE"/>
              </w:rPr>
            </w:pPr>
          </w:p>
          <w:p w14:paraId="02C34A58" w14:textId="124DDC57" w:rsidR="009F31E8" w:rsidRPr="002458C7" w:rsidRDefault="007024D3" w:rsidP="00FD0B3D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If the indicator is </w:t>
            </w:r>
            <w:r w:rsidR="00FD0B3D">
              <w:rPr>
                <w:lang w:val="en-IE"/>
              </w:rPr>
              <w:t>above 100%</w:t>
            </w:r>
            <w:r>
              <w:rPr>
                <w:lang w:val="en-IE"/>
              </w:rPr>
              <w:t xml:space="preserve">, it implies that farms </w:t>
            </w:r>
            <w:r w:rsidR="002458C7">
              <w:rPr>
                <w:lang w:val="en-IE"/>
              </w:rPr>
              <w:t xml:space="preserve">in areas with specific needs </w:t>
            </w:r>
            <w:r>
              <w:rPr>
                <w:lang w:val="en-IE"/>
              </w:rPr>
              <w:t>receive – on average - an amount per hectare exceeding the average.</w:t>
            </w:r>
          </w:p>
        </w:tc>
      </w:tr>
      <w:tr w:rsidR="009F31E8" w14:paraId="6CA5E47D" w14:textId="77777777" w:rsidTr="009C3128">
        <w:tc>
          <w:tcPr>
            <w:tcW w:w="2412" w:type="dxa"/>
          </w:tcPr>
          <w:p w14:paraId="575738CE" w14:textId="2CDE9C16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13C4077A" w14:textId="4430FF0D" w:rsidR="00A828C3" w:rsidRDefault="00A828C3" w:rsidP="00A828C3">
            <w:pPr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Pr="005662AC">
              <w:rPr>
                <w:lang w:val="en-IE"/>
              </w:rPr>
              <w:t>he following</w:t>
            </w:r>
            <w:r>
              <w:rPr>
                <w:lang w:val="en-IE"/>
              </w:rPr>
              <w:t xml:space="preserve"> types of</w:t>
            </w:r>
            <w:r w:rsidRPr="005662AC">
              <w:rPr>
                <w:lang w:val="en-IE"/>
              </w:rPr>
              <w:t xml:space="preserve"> interventions</w:t>
            </w:r>
            <w:r>
              <w:rPr>
                <w:lang w:val="en-IE"/>
              </w:rPr>
              <w:t xml:space="preserve"> are</w:t>
            </w:r>
            <w:r w:rsidRPr="005662AC">
              <w:rPr>
                <w:lang w:val="en-IE"/>
              </w:rPr>
              <w:t xml:space="preserve"> </w:t>
            </w:r>
            <w:r>
              <w:rPr>
                <w:lang w:val="en-IE"/>
              </w:rPr>
              <w:t>considered as income support:</w:t>
            </w:r>
          </w:p>
          <w:p w14:paraId="625F93C2" w14:textId="77777777" w:rsidR="00A828C3" w:rsidRPr="00D565E5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>
              <w:rPr>
                <w:lang w:val="en-IE"/>
              </w:rPr>
              <w:t>Basic Income support for sustainability (BISS) including round sum payment for small farmers</w:t>
            </w:r>
          </w:p>
          <w:p w14:paraId="07B45B69" w14:textId="77777777" w:rsidR="00A828C3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>
              <w:rPr>
                <w:lang w:val="en-IE"/>
              </w:rPr>
              <w:t>Complementary redistributive income support for sustainability (CRISS)</w:t>
            </w:r>
          </w:p>
          <w:p w14:paraId="2D238E22" w14:textId="77777777" w:rsidR="00A828C3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>
              <w:rPr>
                <w:lang w:val="en-IE"/>
              </w:rPr>
              <w:t>Complementary income support for young farmers (CIS-YF)</w:t>
            </w:r>
          </w:p>
          <w:p w14:paraId="481070AA" w14:textId="77777777" w:rsidR="00A828C3" w:rsidRPr="005662AC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 w:rsidRPr="005662AC">
              <w:rPr>
                <w:lang w:val="en-IE"/>
              </w:rPr>
              <w:t>Eco-schemes</w:t>
            </w:r>
          </w:p>
          <w:p w14:paraId="39BEFA15" w14:textId="77777777" w:rsidR="00A828C3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>
              <w:rPr>
                <w:lang w:val="en-IE"/>
              </w:rPr>
              <w:t>Coupled income support interventions</w:t>
            </w:r>
          </w:p>
          <w:p w14:paraId="6E8CC6AD" w14:textId="77777777" w:rsidR="00A828C3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 w:rsidRPr="00C924F3">
              <w:rPr>
                <w:lang w:val="en-IE"/>
              </w:rPr>
              <w:t>Crop-specific payment for cotton</w:t>
            </w:r>
          </w:p>
          <w:p w14:paraId="29AECCE4" w14:textId="77777777" w:rsidR="00A828C3" w:rsidRPr="00041499" w:rsidRDefault="00A828C3" w:rsidP="00A828C3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 w:rsidRPr="00041499">
              <w:rPr>
                <w:lang w:val="en-IE"/>
              </w:rPr>
              <w:t>Payment for natural or other area-specific constraints (Art. 66)</w:t>
            </w:r>
          </w:p>
          <w:p w14:paraId="299C4F96" w14:textId="76337CE8" w:rsidR="00765FB6" w:rsidRPr="00731C7C" w:rsidRDefault="00A828C3" w:rsidP="00731C7C">
            <w:pPr>
              <w:pStyle w:val="ListParagraph"/>
              <w:numPr>
                <w:ilvl w:val="0"/>
                <w:numId w:val="4"/>
              </w:numPr>
              <w:rPr>
                <w:lang w:val="en-IE"/>
              </w:rPr>
            </w:pPr>
            <w:r w:rsidRPr="00B809CA">
              <w:rPr>
                <w:lang w:val="en-IE"/>
              </w:rPr>
              <w:t>Payment</w:t>
            </w:r>
            <w:r w:rsidR="00B809CA">
              <w:rPr>
                <w:lang w:val="en-IE"/>
              </w:rPr>
              <w:t xml:space="preserve"> for area-</w:t>
            </w:r>
            <w:r w:rsidRPr="00B809CA">
              <w:rPr>
                <w:lang w:val="en-IE"/>
              </w:rPr>
              <w:t>specific disadvantages – Natura 2000 and Water framework directive (Art. 67)</w:t>
            </w:r>
          </w:p>
        </w:tc>
      </w:tr>
      <w:tr w:rsidR="006E65BF" w14:paraId="1212B567" w14:textId="77777777" w:rsidTr="009C3128">
        <w:tc>
          <w:tcPr>
            <w:tcW w:w="2412" w:type="dxa"/>
          </w:tcPr>
          <w:p w14:paraId="0B1EB888" w14:textId="6DE360C2" w:rsidR="006E65BF" w:rsidRDefault="006E65BF" w:rsidP="00731C7C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3499F9D8" w14:textId="3B9BBD46" w:rsidR="006E65BF" w:rsidRDefault="00AB10CE" w:rsidP="00FC6E60">
            <w:pPr>
              <w:rPr>
                <w:lang w:val="en-IE"/>
              </w:rPr>
            </w:pPr>
            <w:r>
              <w:rPr>
                <w:lang w:val="en-IE"/>
              </w:rPr>
              <w:t>%</w:t>
            </w:r>
          </w:p>
        </w:tc>
      </w:tr>
      <w:tr w:rsidR="002458C7" w14:paraId="0A8E85D9" w14:textId="77777777" w:rsidTr="009C3128">
        <w:tc>
          <w:tcPr>
            <w:tcW w:w="2412" w:type="dxa"/>
          </w:tcPr>
          <w:p w14:paraId="6A8C50EA" w14:textId="77777777" w:rsidR="002458C7" w:rsidRDefault="002458C7" w:rsidP="002458C7">
            <w:pPr>
              <w:rPr>
                <w:lang w:val="en-IE"/>
              </w:rPr>
            </w:pPr>
            <w:r w:rsidRPr="00BA580F">
              <w:rPr>
                <w:lang w:val="en-IE"/>
              </w:rPr>
              <w:t>Moment of data collection</w:t>
            </w:r>
            <w:r w:rsidRPr="00BA580F">
              <w:rPr>
                <w:lang w:val="en-IE"/>
              </w:rPr>
              <w:tab/>
            </w:r>
          </w:p>
        </w:tc>
        <w:tc>
          <w:tcPr>
            <w:tcW w:w="6876" w:type="dxa"/>
          </w:tcPr>
          <w:p w14:paraId="24090EEE" w14:textId="09431759" w:rsidR="002458C7" w:rsidRPr="008A65BA" w:rsidRDefault="002458C7" w:rsidP="00731C7C">
            <w:pPr>
              <w:rPr>
                <w:u w:val="single"/>
              </w:rPr>
            </w:pPr>
            <w:r w:rsidRPr="00AF3238">
              <w:rPr>
                <w:lang w:val="en-IE"/>
              </w:rPr>
              <w:t>Expenditure and hectares</w:t>
            </w:r>
            <w:r>
              <w:rPr>
                <w:lang w:val="en-IE"/>
              </w:rPr>
              <w:t xml:space="preserve"> paid in the Financial Year</w:t>
            </w:r>
            <w:r w:rsidR="00731C7C">
              <w:rPr>
                <w:lang w:val="en-IE"/>
              </w:rPr>
              <w:t xml:space="preserve"> concerned</w:t>
            </w:r>
            <w:r>
              <w:rPr>
                <w:lang w:val="en-IE"/>
              </w:rPr>
              <w:t>.</w:t>
            </w:r>
          </w:p>
        </w:tc>
      </w:tr>
      <w:tr w:rsidR="002458C7" w14:paraId="63A280E5" w14:textId="77777777" w:rsidTr="009C3128">
        <w:tc>
          <w:tcPr>
            <w:tcW w:w="2412" w:type="dxa"/>
          </w:tcPr>
          <w:p w14:paraId="18B190F4" w14:textId="77777777" w:rsidR="002458C7" w:rsidRDefault="002458C7" w:rsidP="002458C7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6F12A02D" w14:textId="77777777" w:rsidR="002458C7" w:rsidRDefault="002458C7" w:rsidP="002458C7">
            <w:pPr>
              <w:rPr>
                <w:lang w:val="en-IE"/>
              </w:rPr>
            </w:pPr>
          </w:p>
          <w:p w14:paraId="3897DFC0" w14:textId="77777777" w:rsidR="002458C7" w:rsidRDefault="002458C7" w:rsidP="002458C7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4C543480" w14:textId="500AB12C" w:rsidR="002458C7" w:rsidRPr="0075367A" w:rsidRDefault="002458C7" w:rsidP="002458C7">
            <w:pPr>
              <w:jc w:val="center"/>
              <w:rPr>
                <w:u w:val="single"/>
                <w:lang w:val="en-IE"/>
              </w:rPr>
            </w:pPr>
            <w:r>
              <w:rPr>
                <w:u w:val="single"/>
                <w:lang w:val="en-IE"/>
              </w:rPr>
              <w:t>Average income support</w:t>
            </w:r>
            <w:r w:rsidRPr="0075367A">
              <w:rPr>
                <w:u w:val="single"/>
                <w:lang w:val="en-IE"/>
              </w:rPr>
              <w:t>/ha for</w:t>
            </w:r>
            <w:r>
              <w:rPr>
                <w:u w:val="single"/>
                <w:lang w:val="en-IE"/>
              </w:rPr>
              <w:t xml:space="preserve"> </w:t>
            </w:r>
            <w:r w:rsidR="00BB1F46">
              <w:rPr>
                <w:u w:val="single"/>
                <w:lang w:val="en-IE"/>
              </w:rPr>
              <w:t>farm</w:t>
            </w:r>
            <w:r w:rsidR="00B809CA">
              <w:rPr>
                <w:u w:val="single"/>
                <w:lang w:val="en-IE"/>
              </w:rPr>
              <w:t>er</w:t>
            </w:r>
            <w:r w:rsidRPr="0075367A">
              <w:rPr>
                <w:u w:val="single"/>
                <w:lang w:val="en-IE"/>
              </w:rPr>
              <w:t xml:space="preserve">s </w:t>
            </w:r>
            <w:r>
              <w:rPr>
                <w:u w:val="single"/>
                <w:lang w:val="en-IE"/>
              </w:rPr>
              <w:t xml:space="preserve">in areas with specific needs </w:t>
            </w:r>
            <w:r w:rsidR="00FD0B3D" w:rsidRPr="00094828">
              <w:rPr>
                <w:sz w:val="24"/>
                <w:lang w:val="en-IE"/>
              </w:rPr>
              <w:t>*100</w:t>
            </w:r>
          </w:p>
          <w:p w14:paraId="556EDD47" w14:textId="1FC2E5E7" w:rsidR="002458C7" w:rsidRDefault="002458C7" w:rsidP="002458C7">
            <w:pPr>
              <w:jc w:val="center"/>
              <w:rPr>
                <w:lang w:val="en-IE"/>
              </w:rPr>
            </w:pPr>
            <w:r w:rsidRPr="002458C7">
              <w:rPr>
                <w:lang w:val="en-IE"/>
              </w:rPr>
              <w:t xml:space="preserve">Average income support/ha </w:t>
            </w:r>
            <w:r>
              <w:rPr>
                <w:lang w:val="en-IE"/>
              </w:rPr>
              <w:t>for all eligible farmers</w:t>
            </w:r>
          </w:p>
          <w:p w14:paraId="192BD146" w14:textId="77777777" w:rsidR="002458C7" w:rsidRDefault="002458C7" w:rsidP="002458C7">
            <w:pPr>
              <w:jc w:val="center"/>
              <w:rPr>
                <w:lang w:val="en-IE"/>
              </w:rPr>
            </w:pPr>
          </w:p>
          <w:p w14:paraId="41083429" w14:textId="0EC542C4" w:rsidR="002458C7" w:rsidRDefault="002458C7" w:rsidP="002458C7">
            <w:pPr>
              <w:rPr>
                <w:lang w:val="en-IE"/>
              </w:rPr>
            </w:pPr>
            <w:r>
              <w:rPr>
                <w:lang w:val="en-IE"/>
              </w:rPr>
              <w:t xml:space="preserve">For this indicator </w:t>
            </w:r>
            <w:r w:rsidRPr="00C04B2D">
              <w:rPr>
                <w:b/>
                <w:lang w:val="en-IE"/>
              </w:rPr>
              <w:t xml:space="preserve">two average amounts </w:t>
            </w:r>
            <w:r>
              <w:rPr>
                <w:b/>
                <w:lang w:val="en-IE"/>
              </w:rPr>
              <w:t xml:space="preserve">of income support </w:t>
            </w:r>
            <w:r w:rsidRPr="00C04B2D">
              <w:rPr>
                <w:b/>
                <w:lang w:val="en-IE"/>
              </w:rPr>
              <w:t>per hectare</w:t>
            </w:r>
            <w:r>
              <w:rPr>
                <w:lang w:val="en-IE"/>
              </w:rPr>
              <w:t xml:space="preserve"> need to be calculated and compared:</w:t>
            </w:r>
          </w:p>
          <w:p w14:paraId="72C5D88A" w14:textId="2004FE8D" w:rsidR="002458C7" w:rsidRDefault="002458C7" w:rsidP="002458C7">
            <w:pPr>
              <w:pStyle w:val="ListParagraph"/>
              <w:numPr>
                <w:ilvl w:val="0"/>
                <w:numId w:val="6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average income support per hectare for the sub-population of </w:t>
            </w:r>
            <w:r w:rsidRPr="00C147E7">
              <w:rPr>
                <w:b/>
                <w:i/>
                <w:lang w:val="en-IE"/>
              </w:rPr>
              <w:t xml:space="preserve">farms </w:t>
            </w:r>
            <w:r>
              <w:rPr>
                <w:b/>
                <w:i/>
                <w:lang w:val="en-IE"/>
              </w:rPr>
              <w:t>in areas with specific needs</w:t>
            </w:r>
          </w:p>
          <w:p w14:paraId="2B11298F" w14:textId="3EC3C67A" w:rsidR="002458C7" w:rsidRDefault="002458C7" w:rsidP="002458C7">
            <w:pPr>
              <w:pStyle w:val="ListParagraph"/>
              <w:numPr>
                <w:ilvl w:val="0"/>
                <w:numId w:val="6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average income support per hectare for </w:t>
            </w:r>
            <w:r w:rsidRPr="00C147E7">
              <w:rPr>
                <w:b/>
                <w:i/>
                <w:lang w:val="en-IE"/>
              </w:rPr>
              <w:t>the whole population</w:t>
            </w:r>
            <w:r>
              <w:rPr>
                <w:lang w:val="en-IE"/>
              </w:rPr>
              <w:t xml:space="preserve"> of beneficiaries</w:t>
            </w:r>
          </w:p>
          <w:p w14:paraId="4C741D81" w14:textId="77777777" w:rsidR="002458C7" w:rsidRPr="00C11B93" w:rsidRDefault="002458C7" w:rsidP="002458C7">
            <w:pPr>
              <w:jc w:val="both"/>
              <w:rPr>
                <w:lang w:val="en-IE"/>
              </w:rPr>
            </w:pPr>
          </w:p>
          <w:p w14:paraId="1D9CAD71" w14:textId="0430D27C" w:rsidR="002458C7" w:rsidRDefault="002458C7" w:rsidP="002458C7">
            <w:pPr>
              <w:jc w:val="both"/>
              <w:rPr>
                <w:u w:val="single"/>
                <w:lang w:val="en-IE"/>
              </w:rPr>
            </w:pPr>
            <w:r>
              <w:rPr>
                <w:u w:val="single"/>
                <w:lang w:val="en-IE"/>
              </w:rPr>
              <w:t xml:space="preserve">Step 1: Identify the population </w:t>
            </w:r>
            <w:r w:rsidR="00BB1F46">
              <w:rPr>
                <w:u w:val="single"/>
                <w:lang w:val="en-IE"/>
              </w:rPr>
              <w:t>of</w:t>
            </w:r>
            <w:r>
              <w:rPr>
                <w:u w:val="single"/>
                <w:lang w:val="en-IE"/>
              </w:rPr>
              <w:t xml:space="preserve"> “farms in areas with specific needs”.</w:t>
            </w:r>
          </w:p>
          <w:p w14:paraId="1EB677C8" w14:textId="77777777" w:rsidR="002458C7" w:rsidRDefault="002458C7" w:rsidP="002458C7">
            <w:pPr>
              <w:jc w:val="both"/>
              <w:rPr>
                <w:u w:val="single"/>
                <w:lang w:val="en-IE"/>
              </w:rPr>
            </w:pPr>
          </w:p>
          <w:p w14:paraId="2CF9CACD" w14:textId="4FB96F09" w:rsidR="00A828C3" w:rsidRPr="00B809CA" w:rsidRDefault="0012145F" w:rsidP="00B809CA">
            <w:pPr>
              <w:pStyle w:val="ListParagraph"/>
              <w:jc w:val="both"/>
              <w:rPr>
                <w:lang w:val="en-IE"/>
              </w:rPr>
            </w:pPr>
            <w:r>
              <w:rPr>
                <w:lang w:val="en-IE"/>
              </w:rPr>
              <w:t>Identify beneficiaries, receiving in the Financial Year concerned support under</w:t>
            </w:r>
            <w:bookmarkStart w:id="0" w:name="_GoBack"/>
            <w:bookmarkEnd w:id="0"/>
            <w:r w:rsidR="00A828C3" w:rsidRPr="00B809CA">
              <w:rPr>
                <w:lang w:val="en-IE"/>
              </w:rPr>
              <w:t>:</w:t>
            </w:r>
          </w:p>
          <w:p w14:paraId="227B5AC7" w14:textId="497D79F2" w:rsidR="00A828C3" w:rsidRDefault="002458C7" w:rsidP="00731C7C">
            <w:pPr>
              <w:pStyle w:val="ListParagraph"/>
              <w:numPr>
                <w:ilvl w:val="1"/>
                <w:numId w:val="8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lastRenderedPageBreak/>
              <w:t xml:space="preserve">ANC support (Art. </w:t>
            </w:r>
            <w:r w:rsidR="00BB1F46">
              <w:rPr>
                <w:lang w:val="en-IE"/>
              </w:rPr>
              <w:t xml:space="preserve">66),  </w:t>
            </w:r>
          </w:p>
          <w:p w14:paraId="15A8DB18" w14:textId="77777777" w:rsidR="00A828C3" w:rsidRDefault="00BB1F46" w:rsidP="00731C7C">
            <w:pPr>
              <w:pStyle w:val="ListParagraph"/>
              <w:numPr>
                <w:ilvl w:val="1"/>
                <w:numId w:val="8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support to area-specific disadvantages (Art. 67), </w:t>
            </w:r>
          </w:p>
          <w:p w14:paraId="7E8446A1" w14:textId="6A2C2E9D" w:rsidR="002458C7" w:rsidRPr="002458C7" w:rsidRDefault="00BB1F46" w:rsidP="00731C7C">
            <w:pPr>
              <w:pStyle w:val="ListParagraph"/>
              <w:numPr>
                <w:ilvl w:val="1"/>
                <w:numId w:val="8"/>
              </w:num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BISS support in </w:t>
            </w:r>
            <w:r w:rsidR="00F711DD">
              <w:rPr>
                <w:lang w:val="en-IE"/>
              </w:rPr>
              <w:t xml:space="preserve">groups of </w:t>
            </w:r>
            <w:r>
              <w:rPr>
                <w:lang w:val="en-IE"/>
              </w:rPr>
              <w:t>territories more in need</w:t>
            </w:r>
            <w:r w:rsidR="00A828C3">
              <w:rPr>
                <w:lang w:val="en-IE"/>
              </w:rPr>
              <w:t xml:space="preserve"> (i.e. groups of territories where the average BISS per hectare is higher than the national average BISS per hectare, </w:t>
            </w:r>
            <w:r w:rsidR="00A828C3" w:rsidRPr="00A828C3">
              <w:rPr>
                <w:lang w:val="en-IE"/>
              </w:rPr>
              <w:t>according to the CAP Strategic Plan</w:t>
            </w:r>
            <w:r w:rsidR="00A828C3">
              <w:rPr>
                <w:lang w:val="en-IE"/>
              </w:rPr>
              <w:t>)</w:t>
            </w:r>
            <w:r>
              <w:rPr>
                <w:lang w:val="en-IE"/>
              </w:rPr>
              <w:t>.</w:t>
            </w:r>
          </w:p>
          <w:p w14:paraId="2FF8689D" w14:textId="77777777" w:rsidR="002458C7" w:rsidRDefault="002458C7" w:rsidP="002458C7">
            <w:pPr>
              <w:rPr>
                <w:lang w:val="en-IE"/>
              </w:rPr>
            </w:pPr>
          </w:p>
          <w:p w14:paraId="67D2237A" w14:textId="10223F3F" w:rsidR="002458C7" w:rsidRDefault="002458C7" w:rsidP="002458C7">
            <w:pPr>
              <w:rPr>
                <w:lang w:val="en-IE"/>
              </w:rPr>
            </w:pPr>
            <w:r>
              <w:rPr>
                <w:u w:val="single"/>
                <w:lang w:val="en-IE"/>
              </w:rPr>
              <w:t>Step 2: Calculate the</w:t>
            </w:r>
            <w:r w:rsidRPr="00C11B93">
              <w:rPr>
                <w:u w:val="single"/>
                <w:lang w:val="en-IE"/>
              </w:rPr>
              <w:t xml:space="preserve"> average amount of</w:t>
            </w:r>
            <w:r>
              <w:rPr>
                <w:u w:val="single"/>
                <w:lang w:val="en-IE"/>
              </w:rPr>
              <w:t xml:space="preserve"> </w:t>
            </w:r>
            <w:r w:rsidR="00A828C3">
              <w:rPr>
                <w:u w:val="single"/>
                <w:lang w:val="en-IE"/>
              </w:rPr>
              <w:t xml:space="preserve">total </w:t>
            </w:r>
            <w:r w:rsidR="00F711DD">
              <w:rPr>
                <w:u w:val="single"/>
                <w:lang w:val="en-IE"/>
              </w:rPr>
              <w:t>income support</w:t>
            </w:r>
            <w:r w:rsidRPr="00C11B93">
              <w:rPr>
                <w:u w:val="single"/>
                <w:lang w:val="en-IE"/>
              </w:rPr>
              <w:t xml:space="preserve"> per hectare for each group</w:t>
            </w:r>
            <w:r w:rsidR="00B809CA">
              <w:rPr>
                <w:u w:val="single"/>
                <w:lang w:val="en-IE"/>
              </w:rPr>
              <w:t xml:space="preserve"> (Numerator/Denominator)</w:t>
            </w:r>
            <w:r>
              <w:rPr>
                <w:lang w:val="en-IE"/>
              </w:rPr>
              <w:t>:</w:t>
            </w:r>
          </w:p>
          <w:p w14:paraId="03A7F45D" w14:textId="77777777" w:rsidR="002458C7" w:rsidRDefault="002458C7" w:rsidP="002458C7">
            <w:pPr>
              <w:rPr>
                <w:lang w:val="en-IE"/>
              </w:rPr>
            </w:pPr>
          </w:p>
          <w:p w14:paraId="5D563C9F" w14:textId="1C91C73D" w:rsidR="002458C7" w:rsidRDefault="002458C7" w:rsidP="002458C7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en-IE"/>
              </w:rPr>
            </w:pPr>
            <w:r w:rsidRPr="00AE21DA">
              <w:rPr>
                <w:b/>
                <w:lang w:val="en-IE"/>
              </w:rPr>
              <w:t>Numerator</w:t>
            </w:r>
            <w:r>
              <w:rPr>
                <w:lang w:val="en-IE"/>
              </w:rPr>
              <w:t xml:space="preserve">: the total amount of </w:t>
            </w:r>
            <w:r w:rsidR="00BB1F46">
              <w:rPr>
                <w:lang w:val="en-IE"/>
              </w:rPr>
              <w:t>income support</w:t>
            </w:r>
            <w:r>
              <w:rPr>
                <w:lang w:val="en-IE"/>
              </w:rPr>
              <w:t xml:space="preserve"> </w:t>
            </w:r>
            <w:r w:rsidR="00F711DD">
              <w:rPr>
                <w:lang w:val="en-IE"/>
              </w:rPr>
              <w:t>(</w:t>
            </w:r>
            <w:r w:rsidR="00A828C3">
              <w:rPr>
                <w:lang w:val="en-IE"/>
              </w:rPr>
              <w:t>based on the types of interventions listed</w:t>
            </w:r>
            <w:r w:rsidR="00F711DD">
              <w:rPr>
                <w:lang w:val="en-IE"/>
              </w:rPr>
              <w:t xml:space="preserve"> above) </w:t>
            </w:r>
            <w:r>
              <w:rPr>
                <w:lang w:val="en-IE"/>
              </w:rPr>
              <w:t xml:space="preserve">paid to </w:t>
            </w:r>
            <w:r w:rsidR="00F711DD">
              <w:rPr>
                <w:lang w:val="en-IE"/>
              </w:rPr>
              <w:t xml:space="preserve">the </w:t>
            </w:r>
            <w:r>
              <w:rPr>
                <w:lang w:val="en-IE"/>
              </w:rPr>
              <w:t xml:space="preserve">beneficiaries </w:t>
            </w:r>
            <w:r w:rsidR="00F711DD">
              <w:rPr>
                <w:lang w:val="en-IE"/>
              </w:rPr>
              <w:t>concerned</w:t>
            </w:r>
            <w:r w:rsidR="00B06179">
              <w:rPr>
                <w:lang w:val="en-IE"/>
              </w:rPr>
              <w:t xml:space="preserve"> </w:t>
            </w:r>
            <w:r>
              <w:rPr>
                <w:lang w:val="en-IE"/>
              </w:rPr>
              <w:t xml:space="preserve">during financial year N. </w:t>
            </w:r>
            <w:r w:rsidRPr="003D4B35">
              <w:rPr>
                <w:lang w:val="en-IE"/>
              </w:rPr>
              <w:t xml:space="preserve"> </w:t>
            </w:r>
          </w:p>
          <w:p w14:paraId="201D3B02" w14:textId="433B32F6" w:rsidR="002458C7" w:rsidRDefault="002458C7" w:rsidP="002458C7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en-IE"/>
              </w:rPr>
            </w:pPr>
            <w:r w:rsidRPr="00AE21DA">
              <w:rPr>
                <w:b/>
                <w:lang w:val="en-IE"/>
              </w:rPr>
              <w:t>Denominator</w:t>
            </w:r>
            <w:r w:rsidRPr="003D4B35">
              <w:rPr>
                <w:lang w:val="en-IE"/>
              </w:rPr>
              <w:t xml:space="preserve">: </w:t>
            </w:r>
            <w:r>
              <w:rPr>
                <w:lang w:val="en-IE"/>
              </w:rPr>
              <w:t>the total area paid</w:t>
            </w:r>
            <w:r w:rsidR="00B06179">
              <w:rPr>
                <w:lang w:val="en-IE"/>
              </w:rPr>
              <w:t xml:space="preserve"> </w:t>
            </w:r>
            <w:r w:rsidR="00F711DD">
              <w:rPr>
                <w:lang w:val="en-IE"/>
              </w:rPr>
              <w:t>under</w:t>
            </w:r>
            <w:r>
              <w:rPr>
                <w:lang w:val="en-IE"/>
              </w:rPr>
              <w:t xml:space="preserve"> BISS, including the round sum payment for small farmers</w:t>
            </w:r>
            <w:r w:rsidR="00F711DD">
              <w:rPr>
                <w:lang w:val="en-IE"/>
              </w:rPr>
              <w:t>, for the beneficiaries concerned</w:t>
            </w:r>
            <w:r w:rsidR="00E436DD">
              <w:rPr>
                <w:lang w:val="en-IE"/>
              </w:rPr>
              <w:t>.</w:t>
            </w:r>
            <w:r w:rsidR="00BB1F46">
              <w:rPr>
                <w:lang w:val="en-IE"/>
              </w:rPr>
              <w:t xml:space="preserve"> </w:t>
            </w:r>
            <w:r w:rsidR="00F711DD">
              <w:rPr>
                <w:lang w:val="en-IE"/>
              </w:rPr>
              <w:t>(The area paid under BISS</w:t>
            </w:r>
            <w:r w:rsidR="00E436DD">
              <w:rPr>
                <w:lang w:val="en-IE"/>
              </w:rPr>
              <w:t xml:space="preserve"> </w:t>
            </w:r>
            <w:r w:rsidR="00BB1F46">
              <w:rPr>
                <w:lang w:val="en-IE"/>
              </w:rPr>
              <w:t>is a good proxy for the net number of hectares granted s</w:t>
            </w:r>
            <w:r w:rsidR="00E436DD">
              <w:rPr>
                <w:lang w:val="en-IE"/>
              </w:rPr>
              <w:t>upport, without double counting</w:t>
            </w:r>
            <w:r w:rsidR="00BB1F46">
              <w:rPr>
                <w:lang w:val="en-IE"/>
              </w:rPr>
              <w:t>.</w:t>
            </w:r>
            <w:r w:rsidR="00F711DD">
              <w:rPr>
                <w:lang w:val="en-IE"/>
              </w:rPr>
              <w:t>)</w:t>
            </w:r>
          </w:p>
          <w:p w14:paraId="1C6D7B1E" w14:textId="77777777" w:rsidR="002458C7" w:rsidRPr="003D4B35" w:rsidRDefault="002458C7" w:rsidP="002458C7">
            <w:pPr>
              <w:ind w:left="360"/>
              <w:rPr>
                <w:lang w:val="en-IE"/>
              </w:rPr>
            </w:pPr>
          </w:p>
          <w:p w14:paraId="2F18FB00" w14:textId="77777777" w:rsidR="002458C7" w:rsidRDefault="002458C7" w:rsidP="002458C7">
            <w:pPr>
              <w:rPr>
                <w:u w:val="single"/>
                <w:lang w:val="en-IE"/>
              </w:rPr>
            </w:pPr>
            <w:r w:rsidRPr="00ED22E8">
              <w:rPr>
                <w:u w:val="single"/>
                <w:lang w:val="en-IE"/>
              </w:rPr>
              <w:t>Step 3: Calculate the indicator</w:t>
            </w:r>
          </w:p>
          <w:p w14:paraId="6C620551" w14:textId="77777777" w:rsidR="002458C7" w:rsidRPr="00ED22E8" w:rsidRDefault="002458C7" w:rsidP="002458C7">
            <w:pPr>
              <w:rPr>
                <w:u w:val="single"/>
                <w:lang w:val="en-IE"/>
              </w:rPr>
            </w:pPr>
          </w:p>
          <w:p w14:paraId="0772D7DC" w14:textId="75EE44E4" w:rsidR="002458C7" w:rsidRDefault="002458C7" w:rsidP="002458C7">
            <w:pPr>
              <w:rPr>
                <w:lang w:val="en-IE"/>
              </w:rPr>
            </w:pPr>
            <w:r>
              <w:rPr>
                <w:lang w:val="en-IE"/>
              </w:rPr>
              <w:t xml:space="preserve">The indicator is calculated by dividing the average support </w:t>
            </w:r>
            <w:proofErr w:type="gramStart"/>
            <w:r>
              <w:rPr>
                <w:lang w:val="en-IE"/>
              </w:rPr>
              <w:t xml:space="preserve">per hectare for farms </w:t>
            </w:r>
            <w:r w:rsidR="00BB1F46">
              <w:rPr>
                <w:lang w:val="en-IE"/>
              </w:rPr>
              <w:t>in areas with specific needs</w:t>
            </w:r>
            <w:proofErr w:type="gramEnd"/>
            <w:r>
              <w:rPr>
                <w:lang w:val="en-IE"/>
              </w:rPr>
              <w:t xml:space="preserve"> by the average support per hectare for the entire population, and then </w:t>
            </w:r>
            <w:r w:rsidR="00094828">
              <w:rPr>
                <w:lang w:val="en-IE"/>
              </w:rPr>
              <w:t>multiplied by 100 to obtain a percentage</w:t>
            </w:r>
            <w:r>
              <w:rPr>
                <w:lang w:val="en-IE"/>
              </w:rPr>
              <w:t xml:space="preserve">. </w:t>
            </w:r>
          </w:p>
          <w:p w14:paraId="76B96D46" w14:textId="77777777" w:rsidR="00B809CA" w:rsidRDefault="00B809CA" w:rsidP="002458C7">
            <w:pPr>
              <w:rPr>
                <w:lang w:val="en-IE"/>
              </w:rPr>
            </w:pPr>
          </w:p>
          <w:p w14:paraId="5BCFC7E5" w14:textId="453BCE55" w:rsidR="002458C7" w:rsidRDefault="002458C7" w:rsidP="002458C7">
            <w:pPr>
              <w:rPr>
                <w:lang w:val="en-IE"/>
              </w:rPr>
            </w:pPr>
            <w:r>
              <w:rPr>
                <w:lang w:val="en-IE"/>
              </w:rPr>
              <w:t xml:space="preserve">Where the indicator is </w:t>
            </w:r>
            <w:r w:rsidR="00FD0B3D">
              <w:rPr>
                <w:lang w:val="en-IE"/>
              </w:rPr>
              <w:t>gr</w:t>
            </w:r>
            <w:r w:rsidR="00E818C9">
              <w:rPr>
                <w:lang w:val="en-IE"/>
              </w:rPr>
              <w:t>e</w:t>
            </w:r>
            <w:r w:rsidR="00FD0B3D">
              <w:rPr>
                <w:lang w:val="en-IE"/>
              </w:rPr>
              <w:t>ater than 100%</w:t>
            </w:r>
            <w:r>
              <w:rPr>
                <w:lang w:val="en-IE"/>
              </w:rPr>
              <w:t xml:space="preserve">, </w:t>
            </w:r>
            <w:r w:rsidR="00BB1F46">
              <w:rPr>
                <w:lang w:val="en-IE"/>
              </w:rPr>
              <w:t>farms i</w:t>
            </w:r>
            <w:r w:rsidR="00546BC4">
              <w:rPr>
                <w:lang w:val="en-IE"/>
              </w:rPr>
              <w:t>n</w:t>
            </w:r>
            <w:r w:rsidR="00BB1F46">
              <w:rPr>
                <w:lang w:val="en-IE"/>
              </w:rPr>
              <w:t xml:space="preserve"> areas with specific needs </w:t>
            </w:r>
            <w:proofErr w:type="gramStart"/>
            <w:r w:rsidR="00BB1F46">
              <w:rPr>
                <w:lang w:val="en-IE"/>
              </w:rPr>
              <w:t>are granted</w:t>
            </w:r>
            <w:proofErr w:type="gramEnd"/>
            <w:r w:rsidR="00BB1F46">
              <w:rPr>
                <w:lang w:val="en-IE"/>
              </w:rPr>
              <w:t xml:space="preserve"> higher </w:t>
            </w:r>
            <w:r w:rsidR="004A01A4">
              <w:rPr>
                <w:lang w:val="en-IE"/>
              </w:rPr>
              <w:t xml:space="preserve">total income support </w:t>
            </w:r>
            <w:r w:rsidR="00BB1F46">
              <w:rPr>
                <w:lang w:val="en-IE"/>
              </w:rPr>
              <w:t>per hectare than the other farms</w:t>
            </w:r>
            <w:r>
              <w:rPr>
                <w:lang w:val="en-IE"/>
              </w:rPr>
              <w:t xml:space="preserve">. </w:t>
            </w:r>
          </w:p>
          <w:p w14:paraId="0C6D9965" w14:textId="190412DC" w:rsidR="002458C7" w:rsidRPr="000B78E1" w:rsidRDefault="002458C7" w:rsidP="002458C7">
            <w:pPr>
              <w:rPr>
                <w:lang w:val="en-IE"/>
              </w:rPr>
            </w:pPr>
          </w:p>
        </w:tc>
      </w:tr>
      <w:tr w:rsidR="002458C7" w14:paraId="3FE76C71" w14:textId="77777777" w:rsidTr="009C3128">
        <w:tc>
          <w:tcPr>
            <w:tcW w:w="2412" w:type="dxa"/>
          </w:tcPr>
          <w:p w14:paraId="5622F2AF" w14:textId="77777777" w:rsidR="002458C7" w:rsidRDefault="002458C7" w:rsidP="002458C7">
            <w:pPr>
              <w:rPr>
                <w:lang w:val="en-IE"/>
              </w:rPr>
            </w:pPr>
            <w:r>
              <w:rPr>
                <w:lang w:val="en-IE"/>
              </w:rPr>
              <w:lastRenderedPageBreak/>
              <w:t>Comments/caveats</w:t>
            </w:r>
          </w:p>
        </w:tc>
        <w:tc>
          <w:tcPr>
            <w:tcW w:w="6876" w:type="dxa"/>
          </w:tcPr>
          <w:p w14:paraId="3BE6C80F" w14:textId="4B10F523" w:rsidR="002458C7" w:rsidRPr="008D4484" w:rsidRDefault="00FA650D" w:rsidP="008D4484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IE"/>
              </w:rPr>
            </w:pPr>
            <w:r w:rsidRPr="00E72385">
              <w:rPr>
                <w:lang w:val="en-IE"/>
              </w:rPr>
              <w:t>Payment for area specific disadvantages – Natura 2000 and Water framework directive (Art. 67) for all beneficiaries can be included here, although not all beneficiaries are farmers.</w:t>
            </w:r>
          </w:p>
          <w:p w14:paraId="15C4F493" w14:textId="6D8B411D" w:rsidR="00E00E8D" w:rsidRPr="008D4484" w:rsidRDefault="00E72385" w:rsidP="008D4484">
            <w:pPr>
              <w:pStyle w:val="ListParagraph"/>
              <w:numPr>
                <w:ilvl w:val="0"/>
                <w:numId w:val="9"/>
              </w:numPr>
              <w:jc w:val="both"/>
              <w:rPr>
                <w:lang w:val="en-IE"/>
              </w:rPr>
            </w:pPr>
            <w:r w:rsidRPr="008D4484">
              <w:rPr>
                <w:lang w:val="en-IE"/>
              </w:rPr>
              <w:t xml:space="preserve">For monitoring purpose, Member States </w:t>
            </w:r>
            <w:proofErr w:type="gramStart"/>
            <w:r w:rsidRPr="008D4484">
              <w:rPr>
                <w:lang w:val="en-IE"/>
              </w:rPr>
              <w:t>will also be invited</w:t>
            </w:r>
            <w:proofErr w:type="gramEnd"/>
            <w:r w:rsidRPr="008D4484">
              <w:rPr>
                <w:lang w:val="en-IE"/>
              </w:rPr>
              <w:t xml:space="preserve"> to provide the breakdown by </w:t>
            </w:r>
            <w:r w:rsidR="008D4484">
              <w:rPr>
                <w:lang w:val="en-IE"/>
              </w:rPr>
              <w:t>territory</w:t>
            </w:r>
            <w:r w:rsidRPr="008D4484">
              <w:rPr>
                <w:lang w:val="en-IE"/>
              </w:rPr>
              <w:t xml:space="preserve"> when submitting the realised value of this indicator in the APR.</w:t>
            </w:r>
          </w:p>
        </w:tc>
      </w:tr>
    </w:tbl>
    <w:p w14:paraId="2C37F801" w14:textId="77777777" w:rsidR="00E03BE1" w:rsidRDefault="0012145F"/>
    <w:sectPr w:rsidR="00E03B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79C64" w14:textId="77777777" w:rsidR="00705D49" w:rsidRDefault="00705D49" w:rsidP="00705D49">
      <w:pPr>
        <w:spacing w:after="0" w:line="240" w:lineRule="auto"/>
      </w:pPr>
      <w:r>
        <w:separator/>
      </w:r>
    </w:p>
  </w:endnote>
  <w:endnote w:type="continuationSeparator" w:id="0">
    <w:p w14:paraId="5E80F048" w14:textId="77777777" w:rsidR="00705D49" w:rsidRDefault="00705D49" w:rsidP="00705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B29BB" w14:textId="77777777" w:rsidR="00705D49" w:rsidRPr="00FA7A16" w:rsidRDefault="00705D49" w:rsidP="00705D49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5B58A1D4" wp14:editId="72452C09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833479222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7C99F817" w14:textId="5EBF80BB" w:rsidR="00705D49" w:rsidRDefault="00705D49" w:rsidP="00705D49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B58A1D4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833479222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7C99F817" w14:textId="5EBF80BB" w:rsidR="00705D49" w:rsidRDefault="00705D49" w:rsidP="00705D49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03CCD9AE" w14:textId="77777777" w:rsidR="00705D49" w:rsidRPr="00FA7A16" w:rsidRDefault="00705D49" w:rsidP="00705D49">
    <w:pPr>
      <w:pStyle w:val="Footer"/>
      <w:jc w:val="center"/>
      <w:rPr>
        <w:caps/>
        <w:color w:val="4F81BD" w:themeColor="accent1"/>
      </w:rPr>
    </w:pPr>
  </w:p>
  <w:p w14:paraId="64C7AD85" w14:textId="77777777" w:rsidR="00705D49" w:rsidRDefault="00705D49" w:rsidP="00705D49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BFD44" w14:textId="77777777" w:rsidR="00705D49" w:rsidRDefault="00705D49" w:rsidP="00705D49">
      <w:pPr>
        <w:spacing w:after="0" w:line="240" w:lineRule="auto"/>
      </w:pPr>
      <w:r>
        <w:separator/>
      </w:r>
    </w:p>
  </w:footnote>
  <w:footnote w:type="continuationSeparator" w:id="0">
    <w:p w14:paraId="39D424AC" w14:textId="77777777" w:rsidR="00705D49" w:rsidRDefault="00705D49" w:rsidP="00705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C913E" w14:textId="2C17EC08" w:rsidR="00705D49" w:rsidRDefault="00705D4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CC6AC46" wp14:editId="5CCBCA3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23621735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42184FD" w14:textId="28235DE0" w:rsidR="00705D49" w:rsidRDefault="00705D49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05D49">
                                <w:rPr>
                                  <w:color w:val="FFFFFF" w:themeColor="background1"/>
                                </w:rPr>
                                <w:t>Common result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CC6AC4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23621735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42184FD" w14:textId="28235DE0" w:rsidR="00705D49" w:rsidRDefault="00705D49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705D49">
                          <w:rPr>
                            <w:color w:val="FFFFFF" w:themeColor="background1"/>
                          </w:rPr>
                          <w:t>Common result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70F57"/>
    <w:multiLevelType w:val="hybridMultilevel"/>
    <w:tmpl w:val="FA0E83AE"/>
    <w:lvl w:ilvl="0" w:tplc="58AE6E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94A56"/>
    <w:multiLevelType w:val="hybridMultilevel"/>
    <w:tmpl w:val="211EC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23EEC"/>
    <w:multiLevelType w:val="hybridMultilevel"/>
    <w:tmpl w:val="DA78EDE8"/>
    <w:lvl w:ilvl="0" w:tplc="6E7632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516A0"/>
    <w:multiLevelType w:val="hybridMultilevel"/>
    <w:tmpl w:val="7B9EC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17482"/>
    <w:multiLevelType w:val="hybridMultilevel"/>
    <w:tmpl w:val="F4EE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9208D"/>
    <w:multiLevelType w:val="hybridMultilevel"/>
    <w:tmpl w:val="F8521FAA"/>
    <w:lvl w:ilvl="0" w:tplc="06B6E1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10C4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1CA8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58D8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4AB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94EC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2C9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3C42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EC24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ECA0792"/>
    <w:multiLevelType w:val="hybridMultilevel"/>
    <w:tmpl w:val="99362422"/>
    <w:lvl w:ilvl="0" w:tplc="2B2A3460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7757C"/>
    <w:multiLevelType w:val="hybridMultilevel"/>
    <w:tmpl w:val="3B8237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04022"/>
    <w:rsid w:val="00040BBE"/>
    <w:rsid w:val="00047D6B"/>
    <w:rsid w:val="00091CDA"/>
    <w:rsid w:val="00094828"/>
    <w:rsid w:val="000B78E1"/>
    <w:rsid w:val="00103F2F"/>
    <w:rsid w:val="00112089"/>
    <w:rsid w:val="001128EC"/>
    <w:rsid w:val="0012145F"/>
    <w:rsid w:val="00170C63"/>
    <w:rsid w:val="0018535B"/>
    <w:rsid w:val="002254D3"/>
    <w:rsid w:val="002341DB"/>
    <w:rsid w:val="002458C7"/>
    <w:rsid w:val="002467CD"/>
    <w:rsid w:val="00251F29"/>
    <w:rsid w:val="002915BF"/>
    <w:rsid w:val="002C4D11"/>
    <w:rsid w:val="002D1AD5"/>
    <w:rsid w:val="002E7B98"/>
    <w:rsid w:val="002F0771"/>
    <w:rsid w:val="00355FD1"/>
    <w:rsid w:val="003B190E"/>
    <w:rsid w:val="004062B5"/>
    <w:rsid w:val="00415708"/>
    <w:rsid w:val="0045457F"/>
    <w:rsid w:val="004A01A4"/>
    <w:rsid w:val="004D18AE"/>
    <w:rsid w:val="004D3ED7"/>
    <w:rsid w:val="00506308"/>
    <w:rsid w:val="005161B9"/>
    <w:rsid w:val="00546BC4"/>
    <w:rsid w:val="005D27D3"/>
    <w:rsid w:val="005D71AD"/>
    <w:rsid w:val="00637172"/>
    <w:rsid w:val="00640D34"/>
    <w:rsid w:val="006B2EB5"/>
    <w:rsid w:val="006E65BF"/>
    <w:rsid w:val="007024D3"/>
    <w:rsid w:val="00705D49"/>
    <w:rsid w:val="00724C2C"/>
    <w:rsid w:val="00731C7C"/>
    <w:rsid w:val="0074381C"/>
    <w:rsid w:val="00757528"/>
    <w:rsid w:val="00760361"/>
    <w:rsid w:val="00765FB6"/>
    <w:rsid w:val="00784EE1"/>
    <w:rsid w:val="007D7326"/>
    <w:rsid w:val="00817CA9"/>
    <w:rsid w:val="00860EDA"/>
    <w:rsid w:val="008629BA"/>
    <w:rsid w:val="00864E0E"/>
    <w:rsid w:val="008806EB"/>
    <w:rsid w:val="008A65BA"/>
    <w:rsid w:val="008B277F"/>
    <w:rsid w:val="008D4484"/>
    <w:rsid w:val="00937DAF"/>
    <w:rsid w:val="00950536"/>
    <w:rsid w:val="00994DFB"/>
    <w:rsid w:val="009F31E8"/>
    <w:rsid w:val="00A71592"/>
    <w:rsid w:val="00A72C95"/>
    <w:rsid w:val="00A828C3"/>
    <w:rsid w:val="00AB10CE"/>
    <w:rsid w:val="00AE4350"/>
    <w:rsid w:val="00B051EE"/>
    <w:rsid w:val="00B06179"/>
    <w:rsid w:val="00B41972"/>
    <w:rsid w:val="00B809CA"/>
    <w:rsid w:val="00B96B1D"/>
    <w:rsid w:val="00B97DBD"/>
    <w:rsid w:val="00BA1266"/>
    <w:rsid w:val="00BA580F"/>
    <w:rsid w:val="00BB1F46"/>
    <w:rsid w:val="00BC7F00"/>
    <w:rsid w:val="00BE2BDC"/>
    <w:rsid w:val="00BF5AD4"/>
    <w:rsid w:val="00C255A9"/>
    <w:rsid w:val="00D20A3B"/>
    <w:rsid w:val="00D41F0F"/>
    <w:rsid w:val="00D675C7"/>
    <w:rsid w:val="00D716B1"/>
    <w:rsid w:val="00DC1133"/>
    <w:rsid w:val="00DD06E9"/>
    <w:rsid w:val="00E00E8D"/>
    <w:rsid w:val="00E11654"/>
    <w:rsid w:val="00E11D1A"/>
    <w:rsid w:val="00E14776"/>
    <w:rsid w:val="00E236B4"/>
    <w:rsid w:val="00E36155"/>
    <w:rsid w:val="00E436DD"/>
    <w:rsid w:val="00E72385"/>
    <w:rsid w:val="00E818C9"/>
    <w:rsid w:val="00E97B84"/>
    <w:rsid w:val="00EE75BB"/>
    <w:rsid w:val="00F16E1F"/>
    <w:rsid w:val="00F21CE5"/>
    <w:rsid w:val="00F40274"/>
    <w:rsid w:val="00F711DD"/>
    <w:rsid w:val="00F7294F"/>
    <w:rsid w:val="00FA650D"/>
    <w:rsid w:val="00FC6E6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4933D24"/>
  <w15:docId w15:val="{E6324312-4DC1-4DD7-BA53-603ED300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8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97D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D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DBD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DB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5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59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05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D49"/>
  </w:style>
  <w:style w:type="paragraph" w:styleId="Footer">
    <w:name w:val="footer"/>
    <w:basedOn w:val="Normal"/>
    <w:link w:val="FooterChar"/>
    <w:uiPriority w:val="99"/>
    <w:unhideWhenUsed/>
    <w:rsid w:val="00705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0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597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0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53B5D70-C1BD-48B3-BBD2-63B98F34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579</Words>
  <Characters>3248</Characters>
  <Application>Microsoft Office Word</Application>
  <DocSecurity>0</DocSecurity>
  <Lines>95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result indicators used for reporting in the APR</vt:lpstr>
    </vt:vector>
  </TitlesOfParts>
  <Company>European Commission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result indicators used for reporting in the APR</dc:title>
  <dc:creator>HELAINE Sophie (AGRI)</dc:creator>
  <cp:lastModifiedBy>HELAINE Sophie (AGRI)</cp:lastModifiedBy>
  <cp:revision>5</cp:revision>
  <cp:lastPrinted>2019-01-29T12:58:00Z</cp:lastPrinted>
  <dcterms:created xsi:type="dcterms:W3CDTF">2019-03-05T08:20:00Z</dcterms:created>
  <dcterms:modified xsi:type="dcterms:W3CDTF">2019-03-06T16:48:00Z</dcterms:modified>
</cp:coreProperties>
</file>